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Курсанты ДВПСА приняли участие в городских мероприятиях, посвященных Дню памяти и скорби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Курсанты ДВПСА приняли участие в городских мероприятиях, посвященных Дню памяти и скорби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22 июня в День скорби и памяти. курсанты Дальневосточной пожарно-спасательной академии приняли участие в возложении цветов на Корабельной набережной Владивостока.</w:t>
            </w:r>
            <w:br/>
            <w:r>
              <w:rPr/>
              <w:t xml:space="preserve"> </w:t>
            </w:r>
            <w:br/>
            <w:r>
              <w:rPr/>
              <w:t xml:space="preserve"> 22 июня - дата, установленная указом президента Российской Федерации от 8 июня 1996 года. Она отмечается как День памяти, День гордости и скорби о тех, кто, не пожалев жизни, не вернулся с кровавых полей сражений за свободу и независимость Родины.</w:t>
            </w:r>
            <w:br/>
            <w:r>
              <w:rPr/>
              <w:t xml:space="preserve"> </w:t>
            </w:r>
            <w:br/>
            <w:r>
              <w:rPr/>
              <w:t xml:space="preserve"> В этот день 80 лет назад началась Великая Отечественная война. Память тех, кто сражался за Победу, трудился в тылу, испытал ужасы концлагерей, почтили во Владивостоке.</w:t>
            </w:r>
            <w:br/>
            <w:r>
              <w:rPr/>
              <w:t xml:space="preserve"> </w:t>
            </w:r>
            <w:br/>
            <w:r>
              <w:rPr/>
              <w:t xml:space="preserve"> В памятном митинге у мемориального комплекса «Боевая слава Тихоокеанского флота» приняли участие губернатор Приморья Олег Кожемяко, Председатель Законодательного собрания Приморского края Ролик Александр Иванович, ветераны.</w:t>
            </w:r>
            <w:br/>
            <w:r>
              <w:rPr/>
              <w:t xml:space="preserve"> </w:t>
            </w:r>
            <w:br/>
            <w:r>
              <w:rPr/>
              <w:t xml:space="preserve"> Всех, кто отдал свои жизни, приближая заветную Победу, почтили минутой молчания. К Вечному огню возложили венки и алые гвоздики.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2021-08-02T18:40:10+10:00</dcterms:created>
  <dcterms:modified xsi:type="dcterms:W3CDTF">2021-08-02T18:40:10+10:00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