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D" w:rsidRDefault="00776B15" w:rsidP="00306FCD">
      <w:pPr>
        <w:pStyle w:val="21"/>
        <w:shd w:val="clear" w:color="auto" w:fill="auto"/>
        <w:spacing w:before="0" w:after="0" w:line="322" w:lineRule="exact"/>
        <w:ind w:firstLine="0"/>
        <w:jc w:val="center"/>
      </w:pPr>
      <w:r>
        <w:rPr>
          <w:rStyle w:val="2"/>
          <w:color w:val="000000"/>
        </w:rPr>
        <w:t>Р</w:t>
      </w:r>
      <w:r w:rsidR="00306FCD">
        <w:rPr>
          <w:rStyle w:val="2"/>
          <w:color w:val="000000"/>
        </w:rPr>
        <w:t>азъяснени</w:t>
      </w:r>
      <w:r>
        <w:rPr>
          <w:rStyle w:val="2"/>
          <w:color w:val="000000"/>
        </w:rPr>
        <w:t>я</w:t>
      </w:r>
    </w:p>
    <w:p w:rsidR="00306FCD" w:rsidRDefault="00306FCD" w:rsidP="00306FCD">
      <w:pPr>
        <w:pStyle w:val="21"/>
        <w:shd w:val="clear" w:color="auto" w:fill="auto"/>
        <w:spacing w:before="0" w:after="0" w:line="322" w:lineRule="exact"/>
        <w:ind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субъекту персональных данных юридических последствий отказа </w:t>
      </w:r>
    </w:p>
    <w:p w:rsidR="00306FCD" w:rsidRDefault="00306FCD" w:rsidP="00306FCD">
      <w:pPr>
        <w:pStyle w:val="21"/>
        <w:shd w:val="clear" w:color="auto" w:fill="auto"/>
        <w:spacing w:before="0" w:after="0" w:line="322" w:lineRule="exact"/>
        <w:ind w:firstLine="0"/>
        <w:jc w:val="center"/>
      </w:pPr>
      <w:r>
        <w:rPr>
          <w:rStyle w:val="2"/>
          <w:color w:val="000000"/>
        </w:rPr>
        <w:t>предоставить свои персональные данные</w:t>
      </w:r>
    </w:p>
    <w:p w:rsidR="007F5EF0" w:rsidRDefault="00771F3B"/>
    <w:p w:rsidR="00306FCD" w:rsidRDefault="00306FCD"/>
    <w:p w:rsidR="00306FCD" w:rsidRDefault="00306FCD" w:rsidP="00A644C0">
      <w:pPr>
        <w:pStyle w:val="21"/>
        <w:shd w:val="clear" w:color="auto" w:fill="auto"/>
        <w:tabs>
          <w:tab w:val="left" w:leader="underscore" w:pos="9538"/>
        </w:tabs>
        <w:spacing w:before="0" w:after="0" w:line="240" w:lineRule="auto"/>
        <w:ind w:firstLine="740"/>
      </w:pPr>
      <w:r>
        <w:rPr>
          <w:rStyle w:val="2"/>
          <w:color w:val="000000"/>
        </w:rPr>
        <w:t>Мне, _____________________________________________________________,</w:t>
      </w:r>
    </w:p>
    <w:p w:rsidR="00306FCD" w:rsidRPr="00306FCD" w:rsidRDefault="00306FCD" w:rsidP="00A644C0">
      <w:pPr>
        <w:pStyle w:val="30"/>
        <w:shd w:val="clear" w:color="auto" w:fill="auto"/>
        <w:spacing w:before="0" w:line="240" w:lineRule="auto"/>
        <w:jc w:val="center"/>
      </w:pPr>
      <w:r w:rsidRPr="00306FCD">
        <w:rPr>
          <w:rStyle w:val="3"/>
          <w:bCs/>
          <w:color w:val="000000"/>
        </w:rPr>
        <w:t>(фамилия, имя, отчество (при наличии)</w:t>
      </w:r>
    </w:p>
    <w:p w:rsidR="00306FCD" w:rsidRDefault="00306FCD" w:rsidP="00306FCD">
      <w:pPr>
        <w:pStyle w:val="21"/>
        <w:shd w:val="clear" w:color="auto" w:fill="auto"/>
        <w:spacing w:before="0" w:after="0" w:line="322" w:lineRule="exact"/>
        <w:ind w:firstLine="0"/>
      </w:pPr>
      <w:r>
        <w:rPr>
          <w:rStyle w:val="2"/>
          <w:color w:val="000000"/>
        </w:rPr>
        <w:t>разъяснено, что без предоставления мною персональных данных в соответствии с Федеральными законами от 28 марта 1998 г. № 53-ФЗ «О воинской обязанности и военной службе»</w:t>
      </w:r>
      <w:r>
        <w:rPr>
          <w:rStyle w:val="2"/>
          <w:color w:val="000000"/>
          <w:vertAlign w:val="superscript"/>
        </w:rPr>
        <w:t>1</w:t>
      </w:r>
      <w:r>
        <w:rPr>
          <w:rStyle w:val="2"/>
          <w:color w:val="000000"/>
        </w:rPr>
        <w:t>,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</w:t>
      </w:r>
      <w:r>
        <w:rPr>
          <w:rStyle w:val="2"/>
          <w:color w:val="000000"/>
          <w:vertAlign w:val="superscript"/>
        </w:rPr>
        <w:t>1 2</w:t>
      </w:r>
      <w:r>
        <w:rPr>
          <w:rStyle w:val="2"/>
          <w:color w:val="000000"/>
        </w:rPr>
        <w:t>, от 27 июля 2004 г. № 79-ФЗ «О государственной гражданской службе Российской Федерации»</w:t>
      </w:r>
      <w:r>
        <w:rPr>
          <w:rStyle w:val="2"/>
          <w:color w:val="000000"/>
          <w:vertAlign w:val="superscript"/>
        </w:rPr>
        <w:t>3</w:t>
      </w:r>
      <w:r>
        <w:rPr>
          <w:rStyle w:val="2"/>
          <w:color w:val="000000"/>
        </w:rPr>
        <w:t>, Трудовым кодексом Российской Федерации</w:t>
      </w:r>
      <w:r>
        <w:rPr>
          <w:rStyle w:val="2"/>
          <w:color w:val="000000"/>
          <w:vertAlign w:val="superscript"/>
        </w:rPr>
        <w:t>4</w:t>
      </w:r>
      <w:r>
        <w:rPr>
          <w:rStyle w:val="2"/>
          <w:color w:val="000000"/>
        </w:rPr>
        <w:t xml:space="preserve"> контракт о прохождении военной службы, контракт о прохождении службы в федеральной противопожарной службе и (или) замещении должности в федеральной противопожарной службе, служебный контракт, трудовой договор не может быть заключен.</w:t>
      </w:r>
    </w:p>
    <w:p w:rsidR="00306FCD" w:rsidRDefault="00306FCD" w:rsidP="00306FCD">
      <w:pPr>
        <w:pStyle w:val="21"/>
        <w:shd w:val="clear" w:color="auto" w:fill="auto"/>
        <w:spacing w:before="0" w:after="0" w:line="322" w:lineRule="exact"/>
        <w:ind w:firstLine="740"/>
      </w:pPr>
      <w:r>
        <w:rPr>
          <w:rStyle w:val="2"/>
          <w:color w:val="000000"/>
        </w:rPr>
        <w:t>Я предупрежден(а), что в случае моего отказа от предоставления персональных данных МЧС России (территориальный орган МЧС России, организация, находящаяся в ведении МЧС России) не сможет осуществлять обработку персональных данных.</w:t>
      </w:r>
    </w:p>
    <w:p w:rsidR="00306FCD" w:rsidRDefault="00306FCD" w:rsidP="00306FCD">
      <w:pPr>
        <w:pStyle w:val="21"/>
        <w:shd w:val="clear" w:color="auto" w:fill="auto"/>
        <w:spacing w:before="0" w:after="0" w:line="240" w:lineRule="auto"/>
        <w:ind w:firstLine="740"/>
      </w:pPr>
      <w:r>
        <w:rPr>
          <w:rStyle w:val="2"/>
          <w:color w:val="000000"/>
        </w:rPr>
        <w:t>Мне известно, что МЧС России (территориальный орган МЧС России, организация, находящаяся в ведении МЧС России) для осуществления и выполнения возложенных законодательством Российской Федерации функций, полномочий и обязанностей в соответствии с требованиями Федерального закона от 27 июля 2006 г. № 152-ФЗ «О персональных данных»</w:t>
      </w:r>
      <w:r>
        <w:rPr>
          <w:rStyle w:val="2"/>
          <w:color w:val="000000"/>
          <w:vertAlign w:val="superscript"/>
        </w:rPr>
        <w:t>5</w:t>
      </w:r>
      <w:r>
        <w:rPr>
          <w:rStyle w:val="2"/>
          <w:color w:val="000000"/>
        </w:rPr>
        <w:t xml:space="preserve"> вправе продолжить обработку персональных данных без моего согласия при наличии оснований, указанных в пунктах </w:t>
      </w:r>
      <w:r>
        <w:rPr>
          <w:rStyle w:val="22pt"/>
          <w:color w:val="000000"/>
        </w:rPr>
        <w:t>2-11</w:t>
      </w:r>
      <w:r>
        <w:rPr>
          <w:rStyle w:val="2"/>
          <w:color w:val="000000"/>
        </w:rPr>
        <w:t xml:space="preserve"> части 1 статьи 6, части 2 статьи 10 и части 2 статьи 11 вышеуказанного Федерального закона.</w:t>
      </w:r>
    </w:p>
    <w:p w:rsidR="00306FCD" w:rsidRDefault="00306FCD" w:rsidP="00306FCD">
      <w:pPr>
        <w:pStyle w:val="21"/>
        <w:shd w:val="clear" w:color="auto" w:fill="auto"/>
        <w:spacing w:before="0" w:after="0" w:line="240" w:lineRule="auto"/>
        <w:ind w:firstLine="740"/>
      </w:pPr>
      <w:r>
        <w:rPr>
          <w:rStyle w:val="2"/>
          <w:color w:val="000000"/>
        </w:rPr>
        <w:t>Обязанность предоставить доказательства наличия вышеперечисленных оснований возлагается на МЧС России (территориальный орган МЧС России, организацию, находящуюся в ведении МЧС России).</w:t>
      </w:r>
    </w:p>
    <w:p w:rsidR="00306FCD" w:rsidRDefault="00306FCD" w:rsidP="00306FCD">
      <w:pPr>
        <w:spacing w:after="0" w:line="240" w:lineRule="auto"/>
      </w:pPr>
    </w:p>
    <w:p w:rsidR="00306FCD" w:rsidRDefault="00306FCD" w:rsidP="00306FCD">
      <w:pPr>
        <w:spacing w:after="0" w:line="240" w:lineRule="auto"/>
      </w:pPr>
    </w:p>
    <w:p w:rsidR="00306FCD" w:rsidRDefault="00306FCD" w:rsidP="00306FCD">
      <w:pPr>
        <w:spacing w:after="0" w:line="240" w:lineRule="auto"/>
      </w:pPr>
    </w:p>
    <w:p w:rsidR="00306FCD" w:rsidRDefault="00306FCD" w:rsidP="00306FCD">
      <w:pPr>
        <w:spacing w:after="0" w:line="240" w:lineRule="auto"/>
        <w:rPr>
          <w:sz w:val="16"/>
          <w:szCs w:val="16"/>
        </w:rPr>
      </w:pPr>
      <w:r>
        <w:t>_______________                                                                                                          ______________________</w:t>
      </w:r>
    </w:p>
    <w:p w:rsidR="00306FCD" w:rsidRDefault="00306FCD" w:rsidP="00306FCD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C5339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C53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C533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4C53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C5339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06FCD" w:rsidRDefault="00306FCD" w:rsidP="0030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CD" w:rsidRDefault="00306FCD" w:rsidP="0030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CD" w:rsidRDefault="00306FCD" w:rsidP="0030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FCD" w:rsidRDefault="00306FCD" w:rsidP="0030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CD" w:rsidRDefault="00306FCD" w:rsidP="0030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CD" w:rsidRDefault="00306FCD" w:rsidP="00306FCD">
      <w:pPr>
        <w:pStyle w:val="a4"/>
        <w:shd w:val="clear" w:color="auto" w:fill="auto"/>
        <w:tabs>
          <w:tab w:val="left" w:pos="115"/>
          <w:tab w:val="center" w:pos="5520"/>
          <w:tab w:val="left" w:pos="5827"/>
          <w:tab w:val="right" w:pos="8093"/>
        </w:tabs>
        <w:spacing w:line="240" w:lineRule="auto"/>
      </w:pPr>
      <w:r>
        <w:rPr>
          <w:rStyle w:val="a3"/>
          <w:b/>
          <w:bCs/>
          <w:color w:val="000000"/>
          <w:vertAlign w:val="superscript"/>
        </w:rPr>
        <w:t>1</w:t>
      </w:r>
      <w:r>
        <w:rPr>
          <w:rStyle w:val="a3"/>
          <w:b/>
          <w:bCs/>
          <w:color w:val="000000"/>
        </w:rPr>
        <w:tab/>
        <w:t>Собрание законодательства Российской Федерации, 1998,</w:t>
      </w:r>
      <w:r>
        <w:rPr>
          <w:rStyle w:val="a3"/>
          <w:b/>
          <w:bCs/>
          <w:color w:val="000000"/>
        </w:rPr>
        <w:tab/>
        <w:t xml:space="preserve"> № 13, ст. 1475; 2019, № 22, ст. 2673.</w:t>
      </w:r>
    </w:p>
    <w:p w:rsidR="00306FCD" w:rsidRDefault="00306FCD" w:rsidP="00306FCD">
      <w:pPr>
        <w:pStyle w:val="a4"/>
        <w:shd w:val="clear" w:color="auto" w:fill="auto"/>
        <w:tabs>
          <w:tab w:val="left" w:pos="125"/>
          <w:tab w:val="center" w:pos="5530"/>
          <w:tab w:val="left" w:pos="5837"/>
          <w:tab w:val="right" w:pos="8102"/>
        </w:tabs>
        <w:spacing w:line="240" w:lineRule="auto"/>
      </w:pPr>
      <w:r>
        <w:rPr>
          <w:rStyle w:val="a3"/>
          <w:b/>
          <w:bCs/>
          <w:color w:val="000000"/>
          <w:vertAlign w:val="superscript"/>
        </w:rPr>
        <w:t>2</w:t>
      </w:r>
      <w:r>
        <w:rPr>
          <w:rStyle w:val="a3"/>
          <w:b/>
          <w:bCs/>
          <w:color w:val="000000"/>
        </w:rPr>
        <w:tab/>
        <w:t>Собрание законодательства Российской Федерации, 2016,</w:t>
      </w:r>
      <w:r>
        <w:rPr>
          <w:rStyle w:val="a3"/>
          <w:b/>
          <w:bCs/>
          <w:color w:val="000000"/>
        </w:rPr>
        <w:tab/>
        <w:t xml:space="preserve"> № 22, ст. 3089; 2018, № 32, ст. 5100.</w:t>
      </w:r>
    </w:p>
    <w:p w:rsidR="00306FCD" w:rsidRDefault="00306FCD" w:rsidP="00306FCD">
      <w:pPr>
        <w:pStyle w:val="a4"/>
        <w:shd w:val="clear" w:color="auto" w:fill="auto"/>
        <w:tabs>
          <w:tab w:val="left" w:pos="125"/>
          <w:tab w:val="center" w:pos="5530"/>
          <w:tab w:val="left" w:pos="5837"/>
          <w:tab w:val="right" w:pos="8102"/>
        </w:tabs>
        <w:spacing w:line="240" w:lineRule="auto"/>
      </w:pPr>
      <w:r>
        <w:rPr>
          <w:rStyle w:val="a3"/>
          <w:b/>
          <w:bCs/>
          <w:color w:val="000000"/>
          <w:vertAlign w:val="superscript"/>
        </w:rPr>
        <w:t>3</w:t>
      </w:r>
      <w:r>
        <w:rPr>
          <w:rStyle w:val="a3"/>
          <w:b/>
          <w:bCs/>
          <w:color w:val="000000"/>
        </w:rPr>
        <w:tab/>
        <w:t xml:space="preserve">Собрание законодательства Российской Федерации, 2004, </w:t>
      </w:r>
      <w:r>
        <w:rPr>
          <w:rStyle w:val="a3"/>
          <w:b/>
          <w:bCs/>
          <w:color w:val="000000"/>
        </w:rPr>
        <w:tab/>
        <w:t>№ 31, ст. 3215; 2019, № 18, ст. 2223.</w:t>
      </w:r>
    </w:p>
    <w:p w:rsidR="00306FCD" w:rsidRDefault="00306FCD" w:rsidP="00306FCD">
      <w:pPr>
        <w:pStyle w:val="a4"/>
        <w:shd w:val="clear" w:color="auto" w:fill="auto"/>
        <w:tabs>
          <w:tab w:val="left" w:pos="130"/>
          <w:tab w:val="center" w:pos="5530"/>
        </w:tabs>
        <w:spacing w:line="240" w:lineRule="auto"/>
      </w:pPr>
      <w:r>
        <w:rPr>
          <w:rStyle w:val="a3"/>
          <w:b/>
          <w:bCs/>
          <w:color w:val="000000"/>
          <w:vertAlign w:val="superscript"/>
        </w:rPr>
        <w:t>4</w:t>
      </w:r>
      <w:r>
        <w:rPr>
          <w:rStyle w:val="a3"/>
          <w:b/>
          <w:bCs/>
          <w:color w:val="000000"/>
        </w:rPr>
        <w:tab/>
        <w:t xml:space="preserve">Собрание законодательства Российской Федерации, 2002, </w:t>
      </w:r>
      <w:r>
        <w:rPr>
          <w:rStyle w:val="a3"/>
          <w:b/>
          <w:bCs/>
          <w:color w:val="000000"/>
        </w:rPr>
        <w:tab/>
        <w:t>№ 1, ст. 3; 2019, № 31, ст. 4451.</w:t>
      </w:r>
    </w:p>
    <w:p w:rsidR="00306FCD" w:rsidRPr="00306FCD" w:rsidRDefault="00306FCD" w:rsidP="00306FCD">
      <w:pPr>
        <w:pStyle w:val="a4"/>
        <w:shd w:val="clear" w:color="auto" w:fill="auto"/>
        <w:tabs>
          <w:tab w:val="left" w:pos="115"/>
        </w:tabs>
        <w:spacing w:line="240" w:lineRule="auto"/>
      </w:pPr>
      <w:r>
        <w:rPr>
          <w:rStyle w:val="a3"/>
          <w:b/>
          <w:bCs/>
          <w:color w:val="000000"/>
          <w:vertAlign w:val="superscript"/>
        </w:rPr>
        <w:t>5</w:t>
      </w:r>
      <w:r>
        <w:rPr>
          <w:rStyle w:val="a3"/>
          <w:b/>
          <w:bCs/>
          <w:color w:val="000000"/>
        </w:rPr>
        <w:tab/>
        <w:t>Собрание законодательства Российской Федерации, 2006, № 31, ст. 3451; 2018, № 1, ст. 82.</w:t>
      </w:r>
    </w:p>
    <w:sectPr w:rsidR="00306FCD" w:rsidRPr="0030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EE"/>
    <w:rsid w:val="002329B4"/>
    <w:rsid w:val="00306FCD"/>
    <w:rsid w:val="00771F3B"/>
    <w:rsid w:val="00776B15"/>
    <w:rsid w:val="00974B97"/>
    <w:rsid w:val="009F05C5"/>
    <w:rsid w:val="00A644C0"/>
    <w:rsid w:val="00AC1606"/>
    <w:rsid w:val="00F35C28"/>
    <w:rsid w:val="00F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06F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6FCD"/>
    <w:pPr>
      <w:widowControl w:val="0"/>
      <w:shd w:val="clear" w:color="auto" w:fill="FFFFFF"/>
      <w:spacing w:before="600" w:after="240" w:line="317" w:lineRule="exact"/>
      <w:ind w:hanging="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306FC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306FCD"/>
    <w:rPr>
      <w:rFonts w:ascii="Times New Roman" w:hAnsi="Times New Roman" w:cs="Times New Roman"/>
      <w:spacing w:val="50"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06FCD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Сноска_"/>
    <w:basedOn w:val="a0"/>
    <w:link w:val="a4"/>
    <w:uiPriority w:val="99"/>
    <w:locked/>
    <w:rsid w:val="00306FC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306FCD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06F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6FCD"/>
    <w:pPr>
      <w:widowControl w:val="0"/>
      <w:shd w:val="clear" w:color="auto" w:fill="FFFFFF"/>
      <w:spacing w:before="600" w:after="240" w:line="317" w:lineRule="exact"/>
      <w:ind w:hanging="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306FC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306FCD"/>
    <w:rPr>
      <w:rFonts w:ascii="Times New Roman" w:hAnsi="Times New Roman" w:cs="Times New Roman"/>
      <w:spacing w:val="50"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06FCD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Сноска_"/>
    <w:basedOn w:val="a0"/>
    <w:link w:val="a4"/>
    <w:uiPriority w:val="99"/>
    <w:locked/>
    <w:rsid w:val="00306FC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306FCD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OK-Gusarov</dc:creator>
  <cp:keywords/>
  <dc:description/>
  <cp:lastModifiedBy>Виталий</cp:lastModifiedBy>
  <cp:revision>6</cp:revision>
  <cp:lastPrinted>2020-02-14T02:40:00Z</cp:lastPrinted>
  <dcterms:created xsi:type="dcterms:W3CDTF">2020-02-10T05:04:00Z</dcterms:created>
  <dcterms:modified xsi:type="dcterms:W3CDTF">2020-03-23T00:56:00Z</dcterms:modified>
</cp:coreProperties>
</file>